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0"/>
          <w:sz w:val="60"/>
          <w:szCs w:val="6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000"/>
      </w:tblPr>
      <w:tblGrid>
        <w:gridCol w:w="1380"/>
        <w:gridCol w:w="1620"/>
        <w:gridCol w:w="4440"/>
        <w:gridCol w:w="3360"/>
        <w:tblGridChange w:id="0">
          <w:tblGrid>
            <w:gridCol w:w="1380"/>
            <w:gridCol w:w="1620"/>
            <w:gridCol w:w="4440"/>
            <w:gridCol w:w="336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46"/>
                <w:szCs w:val="4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6"/>
                <w:szCs w:val="46"/>
                <w:vertAlign w:val="baseline"/>
                <w:rtl w:val="0"/>
              </w:rPr>
              <w:t xml:space="preserve">NOMBRE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46"/>
                <w:szCs w:val="4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6"/>
                <w:szCs w:val="46"/>
                <w:rtl w:val="0"/>
              </w:rPr>
              <w:t xml:space="preserve">NATALIA DE JESÚS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  <w:rtl w:val="0"/>
              </w:rPr>
              <w:t xml:space="preserve">40yaccionficcion@gmail.com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  <w:rtl w:val="0"/>
              </w:rPr>
              <w:t xml:space="preserve">CUARENTA Y ACCIÓN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15218</wp:posOffset>
                  </wp:positionV>
                  <wp:extent cx="928688" cy="928688"/>
                  <wp:effectExtent b="0" l="0" r="0" t="0"/>
                  <wp:wrapSquare wrapText="bothSides" distB="0" distT="0" distL="114300" distR="114300"/>
                  <wp:docPr id="102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8" cy="928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6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6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6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Pelo/Hair: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Light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Peso/Weight: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57 kilos/ 125,66 lb.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Nacido en/Borned in: J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dar (Jaén) Andalucía.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6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Ojos/Eyes: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Light brown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Altura/Height: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1,55/5’1”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2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2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Vocal: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Mezzosoprano.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Television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Film/TV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La maldición del guapo.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Reparto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Productoras: RTVE, Cados Producciones, Zarlek Producciones y Dammed Bello. Director: Beda Docampo Feijóo.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Los amores cobardes,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Reparto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Productora: Abismo Films.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Directo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ra: Carmen Blanco.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Commercials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3.945312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Ketel One Botanical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Acciona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International, Instagram, web &amp; Youtube.</w:t>
            </w:r>
          </w:p>
          <w:p w:rsidR="00000000" w:rsidDel="00000000" w:rsidP="00000000" w:rsidRDefault="00000000" w:rsidRPr="00000000" w14:paraId="0000005B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National, web &amp; Youtube.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Theatre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Layout w:type="fixed"/>
        <w:tblLook w:val="0000"/>
      </w:tblPr>
      <w:tblGrid>
        <w:gridCol w:w="2055"/>
        <w:gridCol w:w="2700"/>
        <w:gridCol w:w="6045"/>
        <w:tblGridChange w:id="0">
          <w:tblGrid>
            <w:gridCol w:w="2055"/>
            <w:gridCol w:w="2700"/>
            <w:gridCol w:w="6045"/>
          </w:tblGrid>
        </w:tblGridChange>
      </w:tblGrid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Hipolito-Pasión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Coro/Reparto</w:t>
            </w:r>
          </w:p>
          <w:p w:rsidR="00000000" w:rsidDel="00000000" w:rsidP="00000000" w:rsidRDefault="00000000" w:rsidRPr="00000000" w14:paraId="0000006D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Cast</w:t>
            </w:r>
          </w:p>
          <w:p w:rsidR="00000000" w:rsidDel="00000000" w:rsidP="00000000" w:rsidRDefault="00000000" w:rsidRPr="00000000" w14:paraId="0000006E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Esad Málaga. Federico Casini.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Siglo de Oro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Protagonista</w:t>
            </w:r>
          </w:p>
          <w:p w:rsidR="00000000" w:rsidDel="00000000" w:rsidP="00000000" w:rsidRDefault="00000000" w:rsidRPr="00000000" w14:paraId="00000073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Main character</w:t>
            </w:r>
          </w:p>
          <w:p w:rsidR="00000000" w:rsidDel="00000000" w:rsidP="00000000" w:rsidRDefault="00000000" w:rsidRPr="00000000" w14:paraId="00000074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Esad Málaga. Blanca Vega.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4.8632812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Mamma Mia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La pequeña tienda de los horrores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La la land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Coro</w:t>
            </w:r>
          </w:p>
          <w:p w:rsidR="00000000" w:rsidDel="00000000" w:rsidP="00000000" w:rsidRDefault="00000000" w:rsidRPr="00000000" w14:paraId="0000007E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Cast</w:t>
            </w:r>
          </w:p>
          <w:p w:rsidR="00000000" w:rsidDel="00000000" w:rsidP="00000000" w:rsidRDefault="00000000" w:rsidRPr="00000000" w14:paraId="0000007F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Coreógrafa/Coro</w:t>
            </w:r>
          </w:p>
          <w:p w:rsidR="00000000" w:rsidDel="00000000" w:rsidP="00000000" w:rsidRDefault="00000000" w:rsidRPr="00000000" w14:paraId="00000081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Choreographer/Cast</w:t>
            </w:r>
          </w:p>
          <w:p w:rsidR="00000000" w:rsidDel="00000000" w:rsidP="00000000" w:rsidRDefault="00000000" w:rsidRPr="00000000" w14:paraId="00000082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Coreógrafa</w:t>
            </w:r>
          </w:p>
          <w:p w:rsidR="00000000" w:rsidDel="00000000" w:rsidP="00000000" w:rsidRDefault="00000000" w:rsidRPr="00000000" w14:paraId="00000084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Choreographer</w:t>
            </w:r>
          </w:p>
          <w:p w:rsidR="00000000" w:rsidDel="00000000" w:rsidP="00000000" w:rsidRDefault="00000000" w:rsidRPr="00000000" w14:paraId="00000085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Terpsis Teatro.</w:t>
            </w:r>
          </w:p>
          <w:p w:rsidR="00000000" w:rsidDel="00000000" w:rsidP="00000000" w:rsidRDefault="00000000" w:rsidRPr="00000000" w14:paraId="00000087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 tempo Teatro.</w:t>
            </w:r>
          </w:p>
          <w:p w:rsidR="00000000" w:rsidDel="00000000" w:rsidP="00000000" w:rsidRDefault="00000000" w:rsidRPr="00000000" w14:paraId="00000089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Natalia de Jesús.</w:t>
            </w:r>
          </w:p>
          <w:p w:rsidR="00000000" w:rsidDel="00000000" w:rsidP="00000000" w:rsidRDefault="00000000" w:rsidRPr="00000000" w14:paraId="0000008D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Special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Juggling, Dialects: 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Danza Contemporánea. Danza Española. Claqué. Lenguaje musical. Esgrima teatral. Lucha escénica. Actividades Fitness. Crossfit. Boxeo a saco. Montar en bicicleta. Conducir coche tipo B.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Contemporary Dance. Dance. Tap Dancing. Musical Language. Theatrical Fencing. Stage Wrestling. Fitness Activities. Crossfit. Bag Boxing. Cycling. Driving.  </w:t>
      </w:r>
    </w:p>
    <w:p w:rsidR="00000000" w:rsidDel="00000000" w:rsidP="00000000" w:rsidRDefault="00000000" w:rsidRPr="00000000" w14:paraId="00000097">
      <w:pPr>
        <w:spacing w:after="0" w:before="0" w:line="308.5714285714286" w:lineRule="auto"/>
        <w:rPr>
          <w:rFonts w:ascii="Times New Roman" w:cs="Times New Roman" w:eastAsia="Times New Roman" w:hAnsi="Times New Roman"/>
          <w:color w:val="1f1f1f"/>
          <w:sz w:val="42"/>
          <w:szCs w:val="42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Licenciatura en Arte Dramático por la Escuela Superior de Arte Dramático de Málaga.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Bachelor’s Degree in Dramatic Arts. Superior School of Dramatic Arts. Malaga. 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Máster en Interpretación frente a la Cámara. Central de Cine. Madrid.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Master in Acting in front of the Camera. Central de Cine. Madrid.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Curso “La verdad ante la cámara”. María Ripoll.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Course “The truth in front of the camera”. Maria Ripoll.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Curso manejo de armas. Chema García.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Course handling of weapons. Chema Garcia.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Taller de interpretación y creación corporal. Alberto Velasco.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Interpretation and body creation workshop. Alberto Velasco.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Taller de interpretación en cine. Eduardo Casanova.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Film acting workshop. Eduardo Casanova.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Taller de enseñanza para actores y actrices amateur en Español. Spanish Theatre-UK.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Teaching workshop of amateur actors and actresses in Spanish. Spanish Theatre- UK.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Curso de contact improvisación. Esad Málaga.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Contact improvisation course. Esad Malaga.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Curso de psicodrama. Escuela de Teatro Úbeda.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Psychodrama course. Drama School Ubeda.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Dance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Danza Contemporánea. Danza Española. Rosa Ruiz. 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8"/>
          <w:szCs w:val="28"/>
        </w:rPr>
        <w:sectPr>
          <w:pgSz w:h="15840" w:w="12240" w:orient="portrait"/>
          <w:pgMar w:bottom="1440" w:top="559" w:left="720" w:right="72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Contemporary Dance and Dance. Rosa Ruiz.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559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CDGNjPTxANLDoztUeQ4ibvPtQ==">CgMxLjAyCWlkLmdqZGd4czgAciExRVk1aVBfbjBFaW5sYXVzakt6Uml1Rk5oTmhHek9RelI=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2025-02-21T18:30:00Z</dcterms:created>
  <dc:creator>Cuarenta Y Acción</dc:creator>
</cp:coreProperties>
</file>